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F62" w:rsidRPr="005A4B95" w:rsidRDefault="00EF7F62" w:rsidP="00EF7F62">
      <w:pPr>
        <w:jc w:val="center"/>
        <w:rPr>
          <w:rFonts w:ascii="Arial" w:hAnsi="Arial" w:cs="Arial"/>
          <w:b/>
          <w:lang w:val="az-Latn-AZ"/>
        </w:rPr>
      </w:pPr>
      <w:bookmarkStart w:id="0" w:name="_GoBack"/>
      <w:r w:rsidRPr="005A4B95">
        <w:rPr>
          <w:rFonts w:ascii="Arial" w:hAnsi="Arial" w:cs="Arial"/>
          <w:b/>
          <w:lang w:val="az-Latn-AZ"/>
        </w:rPr>
        <w:t>Azərbaycan Mətbuat Şurasına üzv təşkilatların</w:t>
      </w:r>
    </w:p>
    <w:p w:rsidR="00375CE3" w:rsidRPr="005A4B95" w:rsidRDefault="00EF7F62" w:rsidP="00EF7F62">
      <w:pPr>
        <w:jc w:val="center"/>
        <w:rPr>
          <w:rFonts w:ascii="Arial" w:hAnsi="Arial" w:cs="Arial"/>
          <w:b/>
          <w:lang w:val="az-Latn-AZ"/>
        </w:rPr>
      </w:pPr>
      <w:r w:rsidRPr="005A4B95">
        <w:rPr>
          <w:rFonts w:ascii="Arial" w:hAnsi="Arial" w:cs="Arial"/>
          <w:b/>
          <w:lang w:val="az-Latn-AZ"/>
        </w:rPr>
        <w:t xml:space="preserve">Azərbaycan jurnalistlərinin </w:t>
      </w:r>
      <w:r w:rsidR="00B5280B">
        <w:rPr>
          <w:rFonts w:ascii="Arial" w:hAnsi="Arial" w:cs="Arial"/>
          <w:b/>
          <w:lang w:val="az-Latn-AZ"/>
        </w:rPr>
        <w:t>IX</w:t>
      </w:r>
      <w:r w:rsidRPr="005A4B95">
        <w:rPr>
          <w:rFonts w:ascii="Arial" w:hAnsi="Arial" w:cs="Arial"/>
          <w:b/>
          <w:lang w:val="az-Latn-AZ"/>
        </w:rPr>
        <w:t xml:space="preserve"> qurultayında iştirak </w:t>
      </w:r>
    </w:p>
    <w:p w:rsidR="00EF7F62" w:rsidRPr="005A4B95" w:rsidRDefault="00EF7F62" w:rsidP="00EF7F62">
      <w:pPr>
        <w:jc w:val="center"/>
        <w:rPr>
          <w:rFonts w:ascii="Arial" w:hAnsi="Arial" w:cs="Arial"/>
          <w:b/>
          <w:lang w:val="az-Latn-AZ"/>
        </w:rPr>
      </w:pPr>
      <w:r w:rsidRPr="005A4B95">
        <w:rPr>
          <w:rFonts w:ascii="Arial" w:hAnsi="Arial" w:cs="Arial"/>
          <w:b/>
          <w:lang w:val="az-Latn-AZ"/>
        </w:rPr>
        <w:t>edəcək nümayəndələri üçün</w:t>
      </w:r>
      <w:bookmarkEnd w:id="0"/>
    </w:p>
    <w:p w:rsidR="00EF7F62" w:rsidRPr="005A4B95" w:rsidRDefault="00EF7F62" w:rsidP="00EF7F62">
      <w:pPr>
        <w:jc w:val="center"/>
        <w:rPr>
          <w:rFonts w:ascii="Arial" w:hAnsi="Arial" w:cs="Arial"/>
          <w:b/>
          <w:lang w:val="az-Latn-AZ"/>
        </w:rPr>
      </w:pPr>
    </w:p>
    <w:p w:rsidR="00EF7F62" w:rsidRPr="005A4B95" w:rsidRDefault="00EF7F62" w:rsidP="00EF7F62">
      <w:pPr>
        <w:jc w:val="center"/>
        <w:rPr>
          <w:rFonts w:ascii="Arial" w:hAnsi="Arial" w:cs="Arial"/>
          <w:b/>
          <w:lang w:val="az-Latn-AZ"/>
        </w:rPr>
      </w:pPr>
    </w:p>
    <w:p w:rsidR="00EF7F62" w:rsidRPr="005A4B95" w:rsidRDefault="00EF7F62" w:rsidP="00EF7F62">
      <w:pPr>
        <w:jc w:val="center"/>
        <w:rPr>
          <w:rFonts w:ascii="Arial" w:hAnsi="Arial" w:cs="Arial"/>
          <w:b/>
          <w:lang w:val="az-Latn-AZ"/>
        </w:rPr>
      </w:pPr>
      <w:r w:rsidRPr="005A4B95">
        <w:rPr>
          <w:rFonts w:ascii="Arial" w:hAnsi="Arial" w:cs="Arial"/>
          <w:b/>
          <w:lang w:val="az-Latn-AZ"/>
        </w:rPr>
        <w:t>Anket</w:t>
      </w:r>
    </w:p>
    <w:p w:rsidR="00EF7F62" w:rsidRPr="005A4B95" w:rsidRDefault="00EF7F62" w:rsidP="00EF7F62">
      <w:pPr>
        <w:jc w:val="center"/>
        <w:rPr>
          <w:rFonts w:ascii="Arial" w:hAnsi="Arial" w:cs="Arial"/>
          <w:b/>
          <w:lang w:val="az-Latn-AZ"/>
        </w:rPr>
      </w:pPr>
    </w:p>
    <w:p w:rsidR="00845A3D" w:rsidRDefault="00375CE3" w:rsidP="00375CE3">
      <w:pPr>
        <w:jc w:val="center"/>
        <w:rPr>
          <w:rFonts w:ascii="Arial" w:hAnsi="Arial" w:cs="Arial"/>
          <w:b/>
          <w:i/>
          <w:lang w:val="az-Latn-AZ"/>
        </w:rPr>
      </w:pPr>
      <w:r w:rsidRPr="005A4B95">
        <w:rPr>
          <w:rFonts w:ascii="Arial" w:hAnsi="Arial" w:cs="Arial"/>
          <w:b/>
          <w:i/>
          <w:lang w:val="az-Latn-AZ"/>
        </w:rPr>
        <w:t>(</w:t>
      </w:r>
      <w:r w:rsidR="00B5280B" w:rsidRPr="00B5280B">
        <w:rPr>
          <w:rFonts w:ascii="Arial" w:hAnsi="Arial" w:cs="Arial"/>
          <w:b/>
          <w:i/>
          <w:iCs/>
          <w:lang w:val="az-Latn-AZ"/>
        </w:rPr>
        <w:t xml:space="preserve">Azərbaycan jurnalistlərinin IX qurultayına hazırlıq üzrə Təşkilat Komitəsinin </w:t>
      </w:r>
      <w:r w:rsidR="00EF7F62" w:rsidRPr="005A4B95">
        <w:rPr>
          <w:rFonts w:ascii="Arial" w:hAnsi="Arial" w:cs="Arial"/>
          <w:b/>
          <w:i/>
          <w:lang w:val="az-Latn-AZ"/>
        </w:rPr>
        <w:t xml:space="preserve">qərarına əsasən gündəlik qəzetlər və informasiya agentlikləri qurultayda 2, həftəlik və aylıq qəzetlər, jurnallar, jurnalist təşkilatları və </w:t>
      </w:r>
      <w:r w:rsidR="00B5280B">
        <w:rPr>
          <w:rFonts w:ascii="Arial" w:hAnsi="Arial" w:cs="Arial"/>
          <w:b/>
          <w:i/>
          <w:lang w:val="az-Latn-AZ"/>
        </w:rPr>
        <w:t>xəbər saytları</w:t>
      </w:r>
      <w:r w:rsidR="00EF7F62" w:rsidRPr="005A4B95">
        <w:rPr>
          <w:rFonts w:ascii="Arial" w:hAnsi="Arial" w:cs="Arial"/>
          <w:b/>
          <w:i/>
          <w:lang w:val="az-Latn-AZ"/>
        </w:rPr>
        <w:t xml:space="preserve"> isə 1 nümayəndə ilə iştirak edəcəklər</w:t>
      </w:r>
      <w:r w:rsidR="00845A3D">
        <w:rPr>
          <w:rFonts w:ascii="Arial" w:hAnsi="Arial" w:cs="Arial"/>
          <w:b/>
          <w:i/>
          <w:lang w:val="az-Latn-AZ"/>
        </w:rPr>
        <w:t xml:space="preserve">. </w:t>
      </w:r>
      <w:bookmarkStart w:id="1" w:name="_Hlk241321032"/>
      <w:r w:rsidR="00E51C5D">
        <w:rPr>
          <w:rFonts w:ascii="Arial" w:hAnsi="Arial" w:cs="Arial"/>
          <w:b/>
          <w:i/>
          <w:lang w:val="az-Latn-AZ"/>
        </w:rPr>
        <w:t>N</w:t>
      </w:r>
      <w:r w:rsidR="0058675B">
        <w:rPr>
          <w:rFonts w:ascii="Arial" w:hAnsi="Arial" w:cs="Arial"/>
          <w:b/>
          <w:i/>
          <w:lang w:val="az-Latn-AZ"/>
        </w:rPr>
        <w:t>ümayəndələrin</w:t>
      </w:r>
      <w:r w:rsidR="00E51C5D">
        <w:rPr>
          <w:rFonts w:ascii="Arial" w:hAnsi="Arial" w:cs="Arial"/>
          <w:b/>
          <w:i/>
          <w:lang w:val="az-Latn-AZ"/>
        </w:rPr>
        <w:t xml:space="preserve"> adları aşağıdakı cədvələ yazılmalı, bu sənəd</w:t>
      </w:r>
      <w:r w:rsidR="00845A3D" w:rsidRPr="00370EA8">
        <w:rPr>
          <w:rFonts w:ascii="Arial" w:hAnsi="Arial" w:cs="Arial"/>
          <w:i/>
          <w:iCs/>
          <w:lang w:val="az-Latn-AZ"/>
        </w:rPr>
        <w:t xml:space="preserve"> </w:t>
      </w:r>
      <w:r w:rsidR="00845A3D" w:rsidRPr="00845A3D">
        <w:rPr>
          <w:rFonts w:ascii="Arial" w:hAnsi="Arial" w:cs="Arial"/>
          <w:b/>
          <w:bCs/>
          <w:i/>
          <w:iCs/>
          <w:lang w:val="az-Latn-AZ"/>
        </w:rPr>
        <w:t>2026-cı il oktyabrın 12-dək möhür və imza ilə təsdiqlənərək</w:t>
      </w:r>
      <w:r w:rsidR="00845A3D">
        <w:rPr>
          <w:rFonts w:ascii="Arial" w:hAnsi="Arial" w:cs="Arial"/>
          <w:b/>
          <w:bCs/>
          <w:i/>
          <w:iCs/>
          <w:lang w:val="az-Latn-AZ"/>
        </w:rPr>
        <w:t>,</w:t>
      </w:r>
      <w:r w:rsidR="00845A3D" w:rsidRPr="00845A3D">
        <w:rPr>
          <w:rFonts w:ascii="Arial" w:hAnsi="Arial" w:cs="Arial"/>
          <w:b/>
          <w:bCs/>
          <w:i/>
          <w:iCs/>
          <w:lang w:val="az-Latn-AZ"/>
        </w:rPr>
        <w:t xml:space="preserve"> şəxsən təqdim edilməli, yaxud skan olunmuş variantda – pdf faylda </w:t>
      </w:r>
      <w:hyperlink r:id="rId4" w:history="1">
        <w:r w:rsidR="00845A3D" w:rsidRPr="00BA113C">
          <w:rPr>
            <w:rStyle w:val="Hyperlink"/>
            <w:rFonts w:ascii="Arial" w:hAnsi="Arial" w:cs="Arial"/>
            <w:b/>
            <w:bCs/>
            <w:i/>
            <w:iCs/>
            <w:lang w:val="az-Latn-AZ"/>
          </w:rPr>
          <w:t>info@presscouncil.az</w:t>
        </w:r>
      </w:hyperlink>
      <w:r w:rsidR="00845A3D">
        <w:rPr>
          <w:rFonts w:ascii="Arial" w:hAnsi="Arial" w:cs="Arial"/>
          <w:b/>
          <w:i/>
          <w:lang w:val="az-Latn-AZ"/>
        </w:rPr>
        <w:t xml:space="preserve"> email ünvanına göndərilməlidir</w:t>
      </w:r>
      <w:bookmarkEnd w:id="1"/>
      <w:r w:rsidR="00845A3D">
        <w:rPr>
          <w:rFonts w:ascii="Arial" w:hAnsi="Arial" w:cs="Arial"/>
          <w:b/>
          <w:i/>
          <w:lang w:val="az-Latn-AZ"/>
        </w:rPr>
        <w:t xml:space="preserve">. </w:t>
      </w:r>
    </w:p>
    <w:p w:rsidR="00EF7F62" w:rsidRPr="005A4B95" w:rsidRDefault="00845A3D" w:rsidP="00375CE3">
      <w:pPr>
        <w:jc w:val="center"/>
        <w:rPr>
          <w:rFonts w:ascii="Arial" w:hAnsi="Arial" w:cs="Arial"/>
          <w:b/>
          <w:i/>
          <w:lang w:val="az-Latn-AZ"/>
        </w:rPr>
      </w:pPr>
      <w:r>
        <w:rPr>
          <w:rFonts w:ascii="Arial" w:hAnsi="Arial" w:cs="Arial"/>
          <w:b/>
          <w:i/>
          <w:lang w:val="az-Latn-AZ"/>
        </w:rPr>
        <w:t>Əlaqə: 0552490991; 0557898503</w:t>
      </w:r>
      <w:r w:rsidR="00375CE3" w:rsidRPr="005A4B95">
        <w:rPr>
          <w:rFonts w:ascii="Arial" w:hAnsi="Arial" w:cs="Arial"/>
          <w:b/>
          <w:i/>
          <w:lang w:val="az-Latn-AZ"/>
        </w:rPr>
        <w:t>)</w:t>
      </w:r>
    </w:p>
    <w:p w:rsidR="00EF7F62" w:rsidRPr="005A4B95" w:rsidRDefault="00EF7F62">
      <w:pPr>
        <w:rPr>
          <w:rFonts w:ascii="Arial" w:hAnsi="Arial" w:cs="Arial"/>
          <w:b/>
          <w:lang w:val="az-Latn-AZ"/>
        </w:rPr>
      </w:pPr>
    </w:p>
    <w:p w:rsidR="00EF7F62" w:rsidRPr="005A4B95" w:rsidRDefault="00EF7F62">
      <w:pPr>
        <w:rPr>
          <w:rFonts w:ascii="Arial" w:hAnsi="Arial" w:cs="Arial"/>
          <w:b/>
          <w:lang w:val="az-Latn-AZ"/>
        </w:rPr>
      </w:pPr>
    </w:p>
    <w:p w:rsidR="00EF7F62" w:rsidRPr="005A4B95" w:rsidRDefault="00EF7F62">
      <w:pPr>
        <w:rPr>
          <w:rFonts w:ascii="Arial" w:hAnsi="Arial" w:cs="Arial"/>
          <w:b/>
          <w:lang w:val="az-Latn-AZ"/>
        </w:rPr>
      </w:pPr>
    </w:p>
    <w:tbl>
      <w:tblPr>
        <w:tblpPr w:leftFromText="180" w:rightFromText="180" w:vertAnchor="page" w:horzAnchor="margin" w:tblpY="5596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240"/>
        <w:gridCol w:w="3060"/>
        <w:gridCol w:w="2880"/>
      </w:tblGrid>
      <w:tr w:rsidR="00771480" w:rsidRPr="005A4B95" w:rsidTr="0058675B">
        <w:trPr>
          <w:trHeight w:val="709"/>
        </w:trPr>
        <w:tc>
          <w:tcPr>
            <w:tcW w:w="648" w:type="dxa"/>
            <w:shd w:val="clear" w:color="auto" w:fill="auto"/>
          </w:tcPr>
          <w:p w:rsidR="00771480" w:rsidRPr="005A4B95" w:rsidRDefault="00771480" w:rsidP="0058675B">
            <w:pPr>
              <w:jc w:val="center"/>
              <w:rPr>
                <w:rFonts w:ascii="Arial" w:eastAsia="MS Mincho" w:hAnsi="Arial" w:cs="Arial"/>
                <w:b/>
                <w:lang w:eastAsia="ja-JP"/>
              </w:rPr>
            </w:pPr>
            <w:r w:rsidRPr="005A4B95">
              <w:rPr>
                <w:rFonts w:ascii="Arial" w:eastAsia="MS Mincho" w:hAnsi="Arial" w:cs="Arial"/>
                <w:b/>
                <w:lang w:eastAsia="ja-JP"/>
              </w:rPr>
              <w:t>№</w:t>
            </w:r>
          </w:p>
        </w:tc>
        <w:tc>
          <w:tcPr>
            <w:tcW w:w="3240" w:type="dxa"/>
            <w:shd w:val="clear" w:color="auto" w:fill="auto"/>
          </w:tcPr>
          <w:p w:rsidR="00771480" w:rsidRPr="005A4B95" w:rsidRDefault="00771480" w:rsidP="0058675B">
            <w:pPr>
              <w:jc w:val="center"/>
              <w:rPr>
                <w:rFonts w:ascii="Arial" w:eastAsia="MS Mincho" w:hAnsi="Arial" w:cs="Arial"/>
                <w:b/>
                <w:lang w:val="az-Latn-AZ"/>
              </w:rPr>
            </w:pPr>
            <w:r w:rsidRPr="005A4B95">
              <w:rPr>
                <w:rFonts w:ascii="Arial" w:eastAsia="MS Mincho" w:hAnsi="Arial" w:cs="Arial"/>
                <w:b/>
                <w:lang w:val="az-Latn-AZ"/>
              </w:rPr>
              <w:t>Ad, soyad</w:t>
            </w:r>
          </w:p>
        </w:tc>
        <w:tc>
          <w:tcPr>
            <w:tcW w:w="3060" w:type="dxa"/>
            <w:shd w:val="clear" w:color="auto" w:fill="auto"/>
          </w:tcPr>
          <w:p w:rsidR="00771480" w:rsidRPr="005A4B95" w:rsidRDefault="00771480" w:rsidP="0058675B">
            <w:pPr>
              <w:jc w:val="center"/>
              <w:rPr>
                <w:rFonts w:ascii="Arial" w:eastAsia="MS Mincho" w:hAnsi="Arial" w:cs="Arial"/>
                <w:b/>
                <w:lang w:val="az-Latn-AZ"/>
              </w:rPr>
            </w:pPr>
            <w:r w:rsidRPr="005A4B95">
              <w:rPr>
                <w:rFonts w:ascii="Arial" w:eastAsia="MS Mincho" w:hAnsi="Arial" w:cs="Arial"/>
                <w:b/>
                <w:lang w:val="az-Latn-AZ"/>
              </w:rPr>
              <w:t>Təmsil etdiyi qurum</w:t>
            </w:r>
          </w:p>
        </w:tc>
        <w:tc>
          <w:tcPr>
            <w:tcW w:w="2880" w:type="dxa"/>
            <w:shd w:val="clear" w:color="auto" w:fill="auto"/>
          </w:tcPr>
          <w:p w:rsidR="00771480" w:rsidRPr="005A4B95" w:rsidRDefault="00771480" w:rsidP="0058675B">
            <w:pPr>
              <w:jc w:val="center"/>
              <w:rPr>
                <w:rFonts w:ascii="Arial" w:eastAsia="MS Mincho" w:hAnsi="Arial" w:cs="Arial"/>
                <w:b/>
                <w:lang w:val="az-Latn-AZ"/>
              </w:rPr>
            </w:pPr>
            <w:r w:rsidRPr="005A4B95">
              <w:rPr>
                <w:rFonts w:ascii="Arial" w:eastAsia="MS Mincho" w:hAnsi="Arial" w:cs="Arial"/>
                <w:b/>
                <w:lang w:val="az-Latn-AZ"/>
              </w:rPr>
              <w:t>Vəzifəsi</w:t>
            </w:r>
          </w:p>
        </w:tc>
      </w:tr>
      <w:tr w:rsidR="00771480" w:rsidRPr="005A4B95" w:rsidTr="0058675B">
        <w:tc>
          <w:tcPr>
            <w:tcW w:w="648" w:type="dxa"/>
            <w:shd w:val="clear" w:color="auto" w:fill="auto"/>
          </w:tcPr>
          <w:p w:rsidR="00771480" w:rsidRPr="005A4B95" w:rsidRDefault="00771480" w:rsidP="0058675B">
            <w:pPr>
              <w:jc w:val="center"/>
              <w:rPr>
                <w:rFonts w:ascii="Arial" w:eastAsia="MS Mincho" w:hAnsi="Arial" w:cs="Arial"/>
                <w:lang w:val="az-Latn-AZ"/>
              </w:rPr>
            </w:pPr>
            <w:r w:rsidRPr="005A4B95">
              <w:rPr>
                <w:rFonts w:ascii="Arial" w:eastAsia="MS Mincho" w:hAnsi="Arial" w:cs="Arial"/>
                <w:lang w:val="az-Latn-AZ"/>
              </w:rPr>
              <w:t>1</w:t>
            </w:r>
          </w:p>
        </w:tc>
        <w:tc>
          <w:tcPr>
            <w:tcW w:w="3240" w:type="dxa"/>
            <w:shd w:val="clear" w:color="auto" w:fill="auto"/>
          </w:tcPr>
          <w:p w:rsidR="00771480" w:rsidRPr="005A4B95" w:rsidRDefault="00771480" w:rsidP="0058675B">
            <w:pPr>
              <w:rPr>
                <w:rFonts w:ascii="Arial" w:eastAsia="MS Mincho" w:hAnsi="Arial" w:cs="Arial"/>
                <w:lang w:val="az-Latn-AZ"/>
              </w:rPr>
            </w:pPr>
          </w:p>
        </w:tc>
        <w:tc>
          <w:tcPr>
            <w:tcW w:w="3060" w:type="dxa"/>
            <w:shd w:val="clear" w:color="auto" w:fill="auto"/>
          </w:tcPr>
          <w:p w:rsidR="00771480" w:rsidRPr="00913F48" w:rsidRDefault="00771480" w:rsidP="0058675B">
            <w:pPr>
              <w:rPr>
                <w:rFonts w:ascii="Arial" w:eastAsia="MS Mincho" w:hAnsi="Arial" w:cs="Arial"/>
                <w:lang w:val="az-Latn-AZ"/>
              </w:rPr>
            </w:pPr>
          </w:p>
        </w:tc>
        <w:tc>
          <w:tcPr>
            <w:tcW w:w="2880" w:type="dxa"/>
            <w:shd w:val="clear" w:color="auto" w:fill="auto"/>
          </w:tcPr>
          <w:p w:rsidR="00771480" w:rsidRPr="005A4B95" w:rsidRDefault="00771480" w:rsidP="0058675B">
            <w:pPr>
              <w:rPr>
                <w:rFonts w:ascii="Arial" w:eastAsia="MS Mincho" w:hAnsi="Arial" w:cs="Arial"/>
                <w:lang w:val="az-Latn-AZ"/>
              </w:rPr>
            </w:pPr>
          </w:p>
        </w:tc>
      </w:tr>
      <w:tr w:rsidR="00771480" w:rsidRPr="005A4B95" w:rsidTr="0058675B">
        <w:tc>
          <w:tcPr>
            <w:tcW w:w="648" w:type="dxa"/>
            <w:shd w:val="clear" w:color="auto" w:fill="auto"/>
          </w:tcPr>
          <w:p w:rsidR="00771480" w:rsidRPr="005A4B95" w:rsidRDefault="00771480" w:rsidP="0058675B">
            <w:pPr>
              <w:jc w:val="center"/>
              <w:rPr>
                <w:rFonts w:ascii="Arial" w:eastAsia="MS Mincho" w:hAnsi="Arial" w:cs="Arial"/>
                <w:lang w:val="az-Latn-AZ"/>
              </w:rPr>
            </w:pPr>
            <w:r w:rsidRPr="005A4B95">
              <w:rPr>
                <w:rFonts w:ascii="Arial" w:eastAsia="MS Mincho" w:hAnsi="Arial" w:cs="Arial"/>
                <w:lang w:val="az-Latn-AZ"/>
              </w:rPr>
              <w:t>2</w:t>
            </w:r>
          </w:p>
        </w:tc>
        <w:tc>
          <w:tcPr>
            <w:tcW w:w="3240" w:type="dxa"/>
            <w:shd w:val="clear" w:color="auto" w:fill="auto"/>
          </w:tcPr>
          <w:p w:rsidR="00771480" w:rsidRPr="005A4B95" w:rsidRDefault="00771480" w:rsidP="0058675B">
            <w:pPr>
              <w:rPr>
                <w:rFonts w:ascii="Arial" w:eastAsia="MS Mincho" w:hAnsi="Arial" w:cs="Arial"/>
                <w:lang w:val="az-Latn-AZ"/>
              </w:rPr>
            </w:pPr>
          </w:p>
          <w:p w:rsidR="00771480" w:rsidRPr="005A4B95" w:rsidRDefault="00771480" w:rsidP="0058675B">
            <w:pPr>
              <w:rPr>
                <w:rFonts w:ascii="Arial" w:eastAsia="MS Mincho" w:hAnsi="Arial" w:cs="Arial"/>
                <w:lang w:val="az-Latn-AZ"/>
              </w:rPr>
            </w:pPr>
          </w:p>
        </w:tc>
        <w:tc>
          <w:tcPr>
            <w:tcW w:w="3060" w:type="dxa"/>
            <w:shd w:val="clear" w:color="auto" w:fill="auto"/>
          </w:tcPr>
          <w:p w:rsidR="00771480" w:rsidRPr="005A4B95" w:rsidRDefault="00771480" w:rsidP="0058675B">
            <w:pPr>
              <w:rPr>
                <w:rFonts w:ascii="Arial" w:eastAsia="MS Mincho" w:hAnsi="Arial" w:cs="Arial"/>
                <w:lang w:val="az-Latn-AZ"/>
              </w:rPr>
            </w:pPr>
          </w:p>
        </w:tc>
        <w:tc>
          <w:tcPr>
            <w:tcW w:w="2880" w:type="dxa"/>
            <w:shd w:val="clear" w:color="auto" w:fill="auto"/>
          </w:tcPr>
          <w:p w:rsidR="00771480" w:rsidRPr="005A4B95" w:rsidRDefault="00771480" w:rsidP="0058675B">
            <w:pPr>
              <w:rPr>
                <w:rFonts w:ascii="Arial" w:eastAsia="MS Mincho" w:hAnsi="Arial" w:cs="Arial"/>
                <w:lang w:val="az-Latn-AZ"/>
              </w:rPr>
            </w:pPr>
          </w:p>
        </w:tc>
      </w:tr>
    </w:tbl>
    <w:p w:rsidR="00EF7F62" w:rsidRPr="005A4B95" w:rsidRDefault="00EF7F62">
      <w:pPr>
        <w:rPr>
          <w:rFonts w:ascii="Arial" w:hAnsi="Arial" w:cs="Arial"/>
          <w:b/>
          <w:lang w:val="az-Latn-AZ"/>
        </w:rPr>
      </w:pPr>
    </w:p>
    <w:p w:rsidR="00EF7F62" w:rsidRPr="005A4B95" w:rsidRDefault="00EF7F62">
      <w:pPr>
        <w:rPr>
          <w:rFonts w:ascii="Arial" w:hAnsi="Arial" w:cs="Arial"/>
          <w:b/>
          <w:lang w:val="az-Latn-AZ"/>
        </w:rPr>
      </w:pPr>
    </w:p>
    <w:p w:rsidR="00771480" w:rsidRPr="005A4B95" w:rsidRDefault="00771480" w:rsidP="00771480">
      <w:pPr>
        <w:rPr>
          <w:rFonts w:ascii="Arial" w:hAnsi="Arial" w:cs="Arial"/>
          <w:b/>
          <w:lang w:val="az-Latn-AZ"/>
        </w:rPr>
      </w:pPr>
    </w:p>
    <w:p w:rsidR="00771480" w:rsidRPr="005A4B95" w:rsidRDefault="00771480" w:rsidP="00771480">
      <w:pPr>
        <w:rPr>
          <w:rFonts w:ascii="Arial" w:hAnsi="Arial" w:cs="Arial"/>
          <w:b/>
          <w:lang w:val="az-Latn-AZ"/>
        </w:rPr>
      </w:pPr>
    </w:p>
    <w:p w:rsidR="00771480" w:rsidRPr="005A4B95" w:rsidRDefault="00771480" w:rsidP="00771480">
      <w:pPr>
        <w:rPr>
          <w:rFonts w:ascii="Arial" w:hAnsi="Arial" w:cs="Arial"/>
          <w:lang w:val="az-Latn-AZ"/>
        </w:rPr>
      </w:pPr>
      <w:r w:rsidRPr="005A4B95">
        <w:rPr>
          <w:rFonts w:ascii="Arial" w:hAnsi="Arial" w:cs="Arial"/>
          <w:b/>
          <w:lang w:val="az-Latn-AZ"/>
        </w:rPr>
        <w:t>Təsdiq edirəm:</w:t>
      </w:r>
      <w:r w:rsidRPr="005A4B95">
        <w:rPr>
          <w:rFonts w:ascii="Arial" w:hAnsi="Arial" w:cs="Arial"/>
          <w:lang w:val="az-Latn-AZ"/>
        </w:rPr>
        <w:tab/>
        <w:t xml:space="preserve">                 </w:t>
      </w:r>
      <w:r w:rsidRPr="005A4B95">
        <w:rPr>
          <w:rFonts w:ascii="Arial" w:hAnsi="Arial" w:cs="Arial"/>
          <w:lang w:val="az-Latn-AZ"/>
        </w:rPr>
        <w:tab/>
      </w:r>
      <w:r w:rsidRPr="005A4B95">
        <w:rPr>
          <w:rFonts w:ascii="Arial" w:hAnsi="Arial" w:cs="Arial"/>
          <w:lang w:val="az-Latn-AZ"/>
        </w:rPr>
        <w:tab/>
        <w:t>____________________</w:t>
      </w:r>
    </w:p>
    <w:p w:rsidR="00771480" w:rsidRPr="005A4B95" w:rsidRDefault="00771480" w:rsidP="00771480">
      <w:pPr>
        <w:rPr>
          <w:rFonts w:ascii="Arial" w:hAnsi="Arial" w:cs="Arial"/>
          <w:lang w:val="az-Latn-AZ"/>
        </w:rPr>
      </w:pPr>
    </w:p>
    <w:p w:rsidR="00771480" w:rsidRPr="005A4B95" w:rsidRDefault="00771480" w:rsidP="00771480">
      <w:pPr>
        <w:rPr>
          <w:rFonts w:ascii="Arial" w:hAnsi="Arial" w:cs="Arial"/>
          <w:b/>
          <w:lang w:val="az-Latn-AZ"/>
        </w:rPr>
      </w:pPr>
      <w:r w:rsidRPr="005A4B95">
        <w:rPr>
          <w:rFonts w:ascii="Arial" w:hAnsi="Arial" w:cs="Arial"/>
          <w:b/>
          <w:lang w:val="az-Latn-AZ"/>
        </w:rPr>
        <w:tab/>
      </w:r>
      <w:r w:rsidRPr="005A4B95">
        <w:rPr>
          <w:rFonts w:ascii="Arial" w:hAnsi="Arial" w:cs="Arial"/>
          <w:b/>
          <w:lang w:val="az-Latn-AZ"/>
        </w:rPr>
        <w:tab/>
      </w:r>
      <w:r w:rsidRPr="005A4B95">
        <w:rPr>
          <w:rFonts w:ascii="Arial" w:hAnsi="Arial" w:cs="Arial"/>
          <w:b/>
          <w:lang w:val="az-Latn-AZ"/>
        </w:rPr>
        <w:tab/>
        <w:t xml:space="preserve">      M.Y</w:t>
      </w:r>
    </w:p>
    <w:p w:rsidR="00771480" w:rsidRPr="005A4B95" w:rsidRDefault="00771480" w:rsidP="00771480">
      <w:pPr>
        <w:rPr>
          <w:rFonts w:ascii="Arial" w:hAnsi="Arial" w:cs="Arial"/>
          <w:lang w:val="az-Latn-AZ"/>
        </w:rPr>
      </w:pPr>
      <w:r w:rsidRPr="005A4B95">
        <w:rPr>
          <w:rFonts w:ascii="Arial" w:hAnsi="Arial" w:cs="Arial"/>
          <w:b/>
          <w:lang w:val="az-Latn-AZ"/>
        </w:rPr>
        <w:t>Tarix:</w:t>
      </w:r>
      <w:r w:rsidRPr="005A4B95">
        <w:rPr>
          <w:rFonts w:ascii="Arial" w:hAnsi="Arial" w:cs="Arial"/>
          <w:lang w:val="az-Latn-AZ"/>
        </w:rPr>
        <w:tab/>
      </w:r>
      <w:r w:rsidRPr="005A4B95">
        <w:rPr>
          <w:rFonts w:ascii="Arial" w:hAnsi="Arial" w:cs="Arial"/>
          <w:lang w:val="az-Latn-AZ"/>
        </w:rPr>
        <w:tab/>
      </w:r>
      <w:r w:rsidRPr="005A4B95">
        <w:rPr>
          <w:rFonts w:ascii="Arial" w:hAnsi="Arial" w:cs="Arial"/>
          <w:lang w:val="az-Latn-AZ"/>
        </w:rPr>
        <w:tab/>
      </w:r>
      <w:r w:rsidRPr="005A4B95">
        <w:rPr>
          <w:rFonts w:ascii="Arial" w:hAnsi="Arial" w:cs="Arial"/>
          <w:lang w:val="az-Latn-AZ"/>
        </w:rPr>
        <w:tab/>
        <w:t xml:space="preserve">     </w:t>
      </w:r>
      <w:r w:rsidRPr="005A4B95">
        <w:rPr>
          <w:rFonts w:ascii="Arial" w:hAnsi="Arial" w:cs="Arial"/>
          <w:lang w:val="az-Latn-AZ"/>
        </w:rPr>
        <w:tab/>
      </w:r>
      <w:r w:rsidRPr="005A4B95">
        <w:rPr>
          <w:rFonts w:ascii="Arial" w:hAnsi="Arial" w:cs="Arial"/>
          <w:lang w:val="az-Latn-AZ"/>
        </w:rPr>
        <w:tab/>
        <w:t>____________________</w:t>
      </w:r>
    </w:p>
    <w:p w:rsidR="00771480" w:rsidRPr="005A4B95" w:rsidRDefault="00771480" w:rsidP="00771480">
      <w:pPr>
        <w:rPr>
          <w:rFonts w:ascii="Arial" w:hAnsi="Arial" w:cs="Arial"/>
          <w:lang w:val="en-US"/>
        </w:rPr>
      </w:pPr>
    </w:p>
    <w:p w:rsidR="00EF7F62" w:rsidRPr="005A4B95" w:rsidRDefault="00EF7F62">
      <w:pPr>
        <w:rPr>
          <w:rFonts w:ascii="Arial" w:hAnsi="Arial" w:cs="Arial"/>
          <w:b/>
          <w:lang w:val="en-US"/>
        </w:rPr>
      </w:pPr>
    </w:p>
    <w:sectPr w:rsidR="00EF7F62" w:rsidRPr="005A4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F62"/>
    <w:rsid w:val="000A72ED"/>
    <w:rsid w:val="0030291A"/>
    <w:rsid w:val="003215AE"/>
    <w:rsid w:val="00375CE3"/>
    <w:rsid w:val="003F5DA7"/>
    <w:rsid w:val="00451B7F"/>
    <w:rsid w:val="004E2154"/>
    <w:rsid w:val="0058675B"/>
    <w:rsid w:val="005A4B95"/>
    <w:rsid w:val="00722BB7"/>
    <w:rsid w:val="00771480"/>
    <w:rsid w:val="007D65A7"/>
    <w:rsid w:val="00845A3D"/>
    <w:rsid w:val="00913F48"/>
    <w:rsid w:val="00915B97"/>
    <w:rsid w:val="00923AED"/>
    <w:rsid w:val="0096449C"/>
    <w:rsid w:val="00A86AE9"/>
    <w:rsid w:val="00B5280B"/>
    <w:rsid w:val="00B75309"/>
    <w:rsid w:val="00CB3E23"/>
    <w:rsid w:val="00D96CCB"/>
    <w:rsid w:val="00E51C5D"/>
    <w:rsid w:val="00E91A1F"/>
    <w:rsid w:val="00EF7F62"/>
    <w:rsid w:val="00F2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E87E23-FE96-4946-B035-678531D8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F7F62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A4B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A4B95"/>
    <w:rPr>
      <w:rFonts w:ascii="Segoe UI" w:hAnsi="Segoe UI" w:cs="Segoe UI"/>
      <w:sz w:val="18"/>
      <w:szCs w:val="18"/>
      <w:lang w:val="ru-RU" w:eastAsia="ru-RU"/>
    </w:rPr>
  </w:style>
  <w:style w:type="character" w:styleId="Hyperlink">
    <w:name w:val="Hyperlink"/>
    <w:rsid w:val="00845A3D"/>
    <w:rPr>
      <w:color w:val="0563C1"/>
      <w:u w:val="single"/>
    </w:rPr>
  </w:style>
  <w:style w:type="character" w:customStyle="1" w:styleId="a">
    <w:name w:val="Неразрешенное упоминание"/>
    <w:uiPriority w:val="99"/>
    <w:semiHidden/>
    <w:unhideWhenUsed/>
    <w:rsid w:val="00845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presscouncil.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Azərbaycan Mətbuat Şurasına üzv təşkilatların</vt:lpstr>
      <vt:lpstr>Azərbaycan Mətbuat Şurasına üzv təşkilatların</vt:lpstr>
    </vt:vector>
  </TitlesOfParts>
  <Company>Metbuat Shurasi</Company>
  <LinksUpToDate>false</LinksUpToDate>
  <CharactersWithSpaces>894</CharactersWithSpaces>
  <SharedDoc>false</SharedDoc>
  <HLinks>
    <vt:vector size="6" baseType="variant">
      <vt:variant>
        <vt:i4>5505131</vt:i4>
      </vt:variant>
      <vt:variant>
        <vt:i4>0</vt:i4>
      </vt:variant>
      <vt:variant>
        <vt:i4>0</vt:i4>
      </vt:variant>
      <vt:variant>
        <vt:i4>5</vt:i4>
      </vt:variant>
      <vt:variant>
        <vt:lpwstr>mailto:info@presscouncil.az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Azərbaycan Mətbuat Şurasına üzv təşkilatların</dc:title>
  <dc:subject/>
  <dc:creator>Evez</dc:creator>
  <cp:keywords/>
  <dc:description/>
  <cp:lastModifiedBy>Admin</cp:lastModifiedBy>
  <cp:revision>2</cp:revision>
  <cp:lastPrinted>2022-09-19T13:34:00Z</cp:lastPrinted>
  <dcterms:created xsi:type="dcterms:W3CDTF">2026-09-27T14:57:00Z</dcterms:created>
  <dcterms:modified xsi:type="dcterms:W3CDTF">2026-09-27T14:57:00Z</dcterms:modified>
</cp:coreProperties>
</file>